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6E" w:rsidRPr="00733365" w:rsidRDefault="00733365" w:rsidP="00733365">
      <w:pPr>
        <w:jc w:val="center"/>
        <w:rPr>
          <w:b/>
          <w:sz w:val="24"/>
        </w:rPr>
      </w:pPr>
      <w:r w:rsidRPr="00733365">
        <w:rPr>
          <w:b/>
          <w:sz w:val="24"/>
        </w:rPr>
        <w:t>Pravidla půjčovny lodí</w:t>
      </w:r>
    </w:p>
    <w:p w:rsidR="00733365" w:rsidRPr="00733365" w:rsidRDefault="00733365" w:rsidP="00733365">
      <w:pPr>
        <w:pBdr>
          <w:top w:val="single" w:sz="6" w:space="8" w:color="CFD3FC"/>
          <w:left w:val="single" w:sz="6" w:space="8" w:color="CFD3FC"/>
          <w:bottom w:val="single" w:sz="6" w:space="8" w:color="CFD3FC"/>
          <w:right w:val="single" w:sz="6" w:space="8" w:color="CFD3FC"/>
        </w:pBdr>
        <w:shd w:val="clear" w:color="auto" w:fill="ECF2F2"/>
        <w:spacing w:after="75" w:line="240" w:lineRule="auto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Klient se zavazuje, že se bude o svěřený materiál svědomitě starat a v případě ztráty nebo poškození zavi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něné nedbalostí vybavení uhradí</w:t>
      </w:r>
      <w:r w:rsidRPr="00733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733365" w:rsidRPr="00733365" w:rsidRDefault="00733365" w:rsidP="00733365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Cs w:val="24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733365" w:rsidRPr="00733365" w:rsidRDefault="00733365" w:rsidP="0073336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6923C" w:themeColor="accent3" w:themeShade="BF"/>
          <w:szCs w:val="24"/>
          <w:lang w:eastAsia="cs-CZ"/>
        </w:rPr>
      </w:pPr>
      <w:r w:rsidRPr="00733365">
        <w:rPr>
          <w:rFonts w:ascii="Arial" w:eastAsia="Times New Roman" w:hAnsi="Arial" w:cs="Arial"/>
          <w:b/>
          <w:bCs/>
          <w:color w:val="76923C" w:themeColor="accent3" w:themeShade="BF"/>
          <w:szCs w:val="24"/>
          <w:lang w:eastAsia="cs-CZ"/>
        </w:rPr>
        <w:t>Půjčovna lodí - podmínky</w:t>
      </w:r>
    </w:p>
    <w:p w:rsidR="00733365" w:rsidRPr="00733365" w:rsidRDefault="00733365" w:rsidP="00733365">
      <w:pPr>
        <w:shd w:val="clear" w:color="auto" w:fill="FFFFFF"/>
        <w:spacing w:before="225" w:after="30" w:line="240" w:lineRule="auto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7"/>
          <w:lang w:eastAsia="cs-CZ"/>
        </w:rPr>
      </w:pPr>
      <w:r w:rsidRPr="00733365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7"/>
          <w:lang w:eastAsia="cs-CZ"/>
        </w:rPr>
        <w:t xml:space="preserve">Pravidla půjčovny lodí </w:t>
      </w:r>
    </w:p>
    <w:p w:rsidR="00733365" w:rsidRPr="00733365" w:rsidRDefault="00733365" w:rsidP="007333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Materiál je možno objednat telefonicky nebo e-mailem. Při objednávce prosím vždy uvádějte termín vypůjčení a čas, kdy si vybavení u nás přejete vyzvednout.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místo a čas, kam máme lodě a ostatní vybavení dovézt.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pron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ájmu požadujeme předložení občanského průkazu nebo cestovního pasu. 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atba za pronájem se platí v hotovosti při pronájmu vybavení a lodí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Každý nájemce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vyplní a 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podepíše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protokol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 pronájmu vodáckého vybavení a 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potvrdí převzetí půjčovaného materiálu a termín navrácení.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Nájemce se zavazuje, že bude používat materiál na tocích do </w:t>
      </w:r>
      <w:proofErr w:type="gramStart"/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obtížnosti na</w:t>
      </w:r>
      <w:proofErr w:type="gramEnd"/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kterou jsou plavidla konstruována a to pouze v době kdy není na těchto tocích povodňový stav vody a bezpečnost plavby není ohrožena vzhledem k okamžitému stavu koryta, vodního toku a dalším faktorům ovlivňujícím plavbu.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Pronajímatel pronajímá nájemci věci uvedené </w:t>
      </w:r>
      <w:proofErr w:type="spellStart"/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uvedené</w:t>
      </w:r>
      <w:proofErr w:type="spellEnd"/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seznamu na přední straně této smlouvy a nájemce se zavazuje věc užívat za účelem a způsobem, kterým se věc obvykle užívá vzhledem ke své povaze a svému určení. Obě smluvní strany prohlašují, že věc je předávána a přebírána ve stavu způsobilém k obvyklému užívání.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Nájemce se zavazuje, že se bude o zapůjčený materiál řádně starat a užívat jej tak, aby nedošlo k jeho poškození, zničení, ztrátě nebo k nepřiměřenému opotřebení. V případě jakékoli ztráty, nebo neopravitelnému zničení věci se nájemce zavazuje uhradit  hodnotu věci, dle čl. 8 těchto podmínek. Pronajatý materiál se vrací přiměřeně vyčištěný.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Hodnota pronajatých věcí:</w:t>
      </w:r>
    </w:p>
    <w:p w:rsidR="00733365" w:rsidRPr="00733365" w:rsidRDefault="00733365" w:rsidP="00733365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vesta: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900 Kč</w:t>
      </w:r>
    </w:p>
    <w:p w:rsidR="00733365" w:rsidRPr="00733365" w:rsidRDefault="00733365" w:rsidP="00733365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pádlo: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500 Kč</w:t>
      </w:r>
    </w:p>
    <w:p w:rsidR="00733365" w:rsidRPr="00733365" w:rsidRDefault="00733365" w:rsidP="00733365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Kanoe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Vydra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15 0</w:t>
      </w: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 Kč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Pronajímatel nenese odpovědnost za škody, které zákazníkovi vzniknou v souvislosti s používáním vypůjčeného materiálu.</w:t>
      </w:r>
    </w:p>
    <w:p w:rsidR="00733365" w:rsidRPr="00733365" w:rsidRDefault="00733365" w:rsidP="007333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333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tuto nájemní smlouvu platí další ustanovení z Občanského zákoníku.</w:t>
      </w:r>
    </w:p>
    <w:p w:rsidR="00733365" w:rsidRDefault="00733365"/>
    <w:p w:rsidR="00733365" w:rsidRDefault="00733365"/>
    <w:sectPr w:rsidR="00733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15" w:rsidRDefault="00050415" w:rsidP="00733365">
      <w:pPr>
        <w:spacing w:after="0" w:line="240" w:lineRule="auto"/>
      </w:pPr>
      <w:r>
        <w:separator/>
      </w:r>
    </w:p>
  </w:endnote>
  <w:endnote w:type="continuationSeparator" w:id="0">
    <w:p w:rsidR="00050415" w:rsidRDefault="00050415" w:rsidP="007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15" w:rsidRDefault="00050415" w:rsidP="00733365">
      <w:pPr>
        <w:spacing w:after="0" w:line="240" w:lineRule="auto"/>
      </w:pPr>
      <w:r>
        <w:separator/>
      </w:r>
    </w:p>
  </w:footnote>
  <w:footnote w:type="continuationSeparator" w:id="0">
    <w:p w:rsidR="00050415" w:rsidRDefault="00050415" w:rsidP="007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65" w:rsidRDefault="00733365">
    <w:pPr>
      <w:pStyle w:val="Zhlav"/>
    </w:pPr>
    <w:r>
      <w:t>Farma Heřmaničky – půjčovna lodí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FA8"/>
    <w:multiLevelType w:val="multilevel"/>
    <w:tmpl w:val="9B7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65"/>
    <w:rsid w:val="00050415"/>
    <w:rsid w:val="00494E5D"/>
    <w:rsid w:val="00733365"/>
    <w:rsid w:val="00C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3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365"/>
  </w:style>
  <w:style w:type="paragraph" w:styleId="Zpat">
    <w:name w:val="footer"/>
    <w:basedOn w:val="Normln"/>
    <w:link w:val="ZpatChar"/>
    <w:uiPriority w:val="99"/>
    <w:unhideWhenUsed/>
    <w:rsid w:val="0073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365"/>
  </w:style>
  <w:style w:type="paragraph" w:styleId="Textbubliny">
    <w:name w:val="Balloon Text"/>
    <w:basedOn w:val="Normln"/>
    <w:link w:val="TextbublinyChar"/>
    <w:uiPriority w:val="99"/>
    <w:semiHidden/>
    <w:unhideWhenUsed/>
    <w:rsid w:val="0073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36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3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33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odminky">
    <w:name w:val="podminky"/>
    <w:basedOn w:val="Normln"/>
    <w:rsid w:val="007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33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3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3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365"/>
  </w:style>
  <w:style w:type="paragraph" w:styleId="Zpat">
    <w:name w:val="footer"/>
    <w:basedOn w:val="Normln"/>
    <w:link w:val="ZpatChar"/>
    <w:uiPriority w:val="99"/>
    <w:unhideWhenUsed/>
    <w:rsid w:val="0073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365"/>
  </w:style>
  <w:style w:type="paragraph" w:styleId="Textbubliny">
    <w:name w:val="Balloon Text"/>
    <w:basedOn w:val="Normln"/>
    <w:link w:val="TextbublinyChar"/>
    <w:uiPriority w:val="99"/>
    <w:semiHidden/>
    <w:unhideWhenUsed/>
    <w:rsid w:val="0073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36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3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33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odminky">
    <w:name w:val="podminky"/>
    <w:basedOn w:val="Normln"/>
    <w:rsid w:val="007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33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Matouskova</dc:creator>
  <cp:lastModifiedBy>Martina Matouskova</cp:lastModifiedBy>
  <cp:revision>1</cp:revision>
  <dcterms:created xsi:type="dcterms:W3CDTF">2022-06-29T15:03:00Z</dcterms:created>
  <dcterms:modified xsi:type="dcterms:W3CDTF">2022-06-29T15:12:00Z</dcterms:modified>
</cp:coreProperties>
</file>